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E2CFE" w14:textId="57860819" w:rsidR="00DA4412" w:rsidRPr="003B63EA" w:rsidRDefault="00DA4412" w:rsidP="00DA4412">
      <w:pPr>
        <w:jc w:val="center"/>
        <w:rPr>
          <w:rFonts w:ascii="Calibri" w:hAnsi="Calibri"/>
          <w:b/>
        </w:rPr>
      </w:pPr>
      <w:r w:rsidRPr="003B63EA">
        <w:rPr>
          <w:rFonts w:ascii="Calibri" w:hAnsi="Calibri"/>
          <w:b/>
        </w:rPr>
        <w:t>Electrostatics Lab Block 4/4-4/5</w:t>
      </w:r>
    </w:p>
    <w:p w14:paraId="701101FC" w14:textId="77777777" w:rsidR="00DA4412" w:rsidRPr="003B63EA" w:rsidRDefault="00DA4412" w:rsidP="00DA4412">
      <w:pPr>
        <w:jc w:val="center"/>
        <w:rPr>
          <w:rFonts w:ascii="Calibri" w:hAnsi="Calibri"/>
          <w:b/>
        </w:rPr>
      </w:pPr>
    </w:p>
    <w:p w14:paraId="4BB72BB8" w14:textId="701A78AA" w:rsidR="00262F8F" w:rsidRPr="003B63EA" w:rsidRDefault="00262F8F">
      <w:pPr>
        <w:rPr>
          <w:rFonts w:ascii="Calibri" w:hAnsi="Calibri"/>
          <w:b/>
        </w:rPr>
      </w:pPr>
      <w:r w:rsidRPr="003B63EA">
        <w:rPr>
          <w:rFonts w:ascii="Calibri" w:hAnsi="Calibri"/>
          <w:b/>
        </w:rPr>
        <w:t xml:space="preserve">Part A: </w:t>
      </w:r>
      <w:r w:rsidR="006168A7" w:rsidRPr="003B63EA">
        <w:rPr>
          <w:rFonts w:ascii="Calibri" w:hAnsi="Calibri"/>
          <w:b/>
        </w:rPr>
        <w:t>T</w:t>
      </w:r>
      <w:r w:rsidRPr="003B63EA">
        <w:rPr>
          <w:rFonts w:ascii="Calibri" w:hAnsi="Calibri"/>
          <w:b/>
        </w:rPr>
        <w:t>he Leyden Jar</w:t>
      </w:r>
      <w:r w:rsidR="006168A7" w:rsidRPr="003B63EA">
        <w:rPr>
          <w:rFonts w:ascii="Calibri" w:hAnsi="Calibri"/>
          <w:b/>
        </w:rPr>
        <w:t>, the Van De Graaff generator, and Lightning</w:t>
      </w:r>
    </w:p>
    <w:p w14:paraId="2176C8F2" w14:textId="4F54FE89" w:rsidR="001B0B90" w:rsidRPr="003B63EA" w:rsidRDefault="00224212">
      <w:pPr>
        <w:rPr>
          <w:rFonts w:ascii="Calibri" w:hAnsi="Calibri"/>
        </w:rPr>
      </w:pPr>
      <w:r w:rsidRPr="003B63EA">
        <w:rPr>
          <w:rFonts w:ascii="Calibri" w:hAnsi="Calibri"/>
        </w:rPr>
        <w:t>Explain how the shock produced by the Leyden Jar and the Van de Graaff generator are similar to how lightning is produced.</w:t>
      </w:r>
      <w:r w:rsidR="00B748AD">
        <w:rPr>
          <w:rFonts w:ascii="Calibri" w:hAnsi="Calibri"/>
        </w:rPr>
        <w:t xml:space="preserve"> You can draw diagrams to help your explanation.</w:t>
      </w:r>
      <w:bookmarkStart w:id="0" w:name="_GoBack"/>
      <w:bookmarkEnd w:id="0"/>
    </w:p>
    <w:p w14:paraId="6D025ECD" w14:textId="77777777" w:rsidR="00DB7930" w:rsidRPr="003B63EA" w:rsidRDefault="00DB7930">
      <w:pPr>
        <w:rPr>
          <w:rFonts w:ascii="Calibri" w:hAnsi="Calibri"/>
        </w:rPr>
      </w:pPr>
    </w:p>
    <w:p w14:paraId="475BD104" w14:textId="77777777" w:rsidR="00851F77" w:rsidRPr="003B63EA" w:rsidRDefault="00851F77">
      <w:pPr>
        <w:rPr>
          <w:rFonts w:ascii="Calibri" w:hAnsi="Calibri"/>
        </w:rPr>
      </w:pPr>
    </w:p>
    <w:p w14:paraId="286E5056" w14:textId="77777777" w:rsidR="00851F77" w:rsidRPr="003B63EA" w:rsidRDefault="00851F77">
      <w:pPr>
        <w:rPr>
          <w:rFonts w:ascii="Calibri" w:hAnsi="Calibri"/>
        </w:rPr>
      </w:pPr>
    </w:p>
    <w:p w14:paraId="2B0CAA77" w14:textId="77777777" w:rsidR="00851F77" w:rsidRPr="003B63EA" w:rsidRDefault="00851F77">
      <w:pPr>
        <w:rPr>
          <w:rFonts w:ascii="Calibri" w:hAnsi="Calibri"/>
        </w:rPr>
      </w:pPr>
    </w:p>
    <w:p w14:paraId="1FF46C0D" w14:textId="77777777" w:rsidR="00851F77" w:rsidRPr="003B63EA" w:rsidRDefault="00851F77">
      <w:pPr>
        <w:rPr>
          <w:rFonts w:ascii="Calibri" w:hAnsi="Calibri"/>
        </w:rPr>
      </w:pPr>
    </w:p>
    <w:p w14:paraId="3B096EC6" w14:textId="77777777" w:rsidR="00262F8F" w:rsidRPr="003B63EA" w:rsidRDefault="00262F8F">
      <w:pPr>
        <w:rPr>
          <w:rFonts w:ascii="Calibri" w:hAnsi="Calibri"/>
        </w:rPr>
      </w:pPr>
    </w:p>
    <w:p w14:paraId="73EB721A" w14:textId="77777777" w:rsidR="00262F8F" w:rsidRPr="003B63EA" w:rsidRDefault="00262F8F">
      <w:pPr>
        <w:rPr>
          <w:rFonts w:ascii="Calibri" w:hAnsi="Calibri"/>
        </w:rPr>
      </w:pPr>
    </w:p>
    <w:p w14:paraId="2A8536EC" w14:textId="0B8016F7" w:rsidR="00262F8F" w:rsidRPr="003B63EA" w:rsidRDefault="00262F8F">
      <w:pPr>
        <w:rPr>
          <w:rFonts w:ascii="Calibri" w:hAnsi="Calibri"/>
          <w:b/>
        </w:rPr>
      </w:pPr>
      <w:r w:rsidRPr="003B63EA">
        <w:rPr>
          <w:rFonts w:ascii="Calibri" w:hAnsi="Calibri"/>
          <w:b/>
        </w:rPr>
        <w:t xml:space="preserve">Part B: </w:t>
      </w:r>
      <w:r w:rsidR="00B748AD">
        <w:rPr>
          <w:rFonts w:ascii="Calibri" w:hAnsi="Calibri"/>
          <w:b/>
        </w:rPr>
        <w:t>Coulomb’s Law and Electric Field Strength</w:t>
      </w:r>
    </w:p>
    <w:p w14:paraId="5BB3FFF1" w14:textId="6F64933C" w:rsidR="007878DF" w:rsidRDefault="003B63EA">
      <w:pPr>
        <w:rPr>
          <w:rFonts w:ascii="Calibri" w:hAnsi="Calibri"/>
        </w:rPr>
      </w:pPr>
      <w:r w:rsidRPr="003B63EA">
        <w:rPr>
          <w:rFonts w:ascii="Calibri" w:hAnsi="Calibri"/>
        </w:rPr>
        <w:t>Use the two interactives (Coulomb’s Law for Electric Force and Charges and Fields for Electric Field) to w</w:t>
      </w:r>
      <w:r w:rsidR="007878DF" w:rsidRPr="003B63EA">
        <w:rPr>
          <w:rFonts w:ascii="Calibri" w:hAnsi="Calibri"/>
        </w:rPr>
        <w:t xml:space="preserve">rite a </w:t>
      </w:r>
      <w:r w:rsidRPr="003B63EA">
        <w:rPr>
          <w:rFonts w:ascii="Calibri" w:hAnsi="Calibri"/>
        </w:rPr>
        <w:t xml:space="preserve">CER answering </w:t>
      </w:r>
      <w:r w:rsidR="007878DF" w:rsidRPr="003B63EA">
        <w:rPr>
          <w:rFonts w:ascii="Calibri" w:hAnsi="Calibri"/>
        </w:rPr>
        <w:t xml:space="preserve">each </w:t>
      </w:r>
      <w:r w:rsidRPr="003B63EA">
        <w:rPr>
          <w:rFonts w:ascii="Calibri" w:hAnsi="Calibri"/>
        </w:rPr>
        <w:t>question below</w:t>
      </w:r>
      <w:r w:rsidR="007878DF" w:rsidRPr="003B63EA">
        <w:rPr>
          <w:rFonts w:ascii="Calibri" w:hAnsi="Calibri"/>
        </w:rPr>
        <w:t>.</w:t>
      </w:r>
      <w:r w:rsidRPr="003B63EA">
        <w:rPr>
          <w:rFonts w:ascii="Calibri" w:hAnsi="Calibri"/>
        </w:rPr>
        <w:t xml:space="preserve"> </w:t>
      </w:r>
      <w:r w:rsidRPr="003B63EA">
        <w:rPr>
          <w:rFonts w:ascii="Calibri" w:eastAsia="Times New Roman" w:hAnsi="Calibri" w:cs="Times New Roman"/>
        </w:rPr>
        <w:t>Be systematic and use purposeful changes such as doubling, tripling, and quadrupling of charge</w:t>
      </w:r>
      <w:r w:rsidR="00A22C89">
        <w:rPr>
          <w:rFonts w:ascii="Calibri" w:eastAsia="Times New Roman" w:hAnsi="Calibri" w:cs="Times New Roman"/>
        </w:rPr>
        <w:t>/distance</w:t>
      </w:r>
      <w:r w:rsidRPr="003B63EA">
        <w:rPr>
          <w:rFonts w:ascii="Calibri" w:eastAsia="Times New Roman" w:hAnsi="Calibri" w:cs="Times New Roman"/>
        </w:rPr>
        <w:t>.</w:t>
      </w:r>
      <w:r w:rsidR="007878DF" w:rsidRPr="003B63EA">
        <w:rPr>
          <w:rFonts w:ascii="Calibri" w:hAnsi="Calibri"/>
        </w:rPr>
        <w:t xml:space="preserve"> </w:t>
      </w:r>
      <w:r w:rsidRPr="003B63EA">
        <w:rPr>
          <w:rFonts w:ascii="Calibri" w:hAnsi="Calibri"/>
        </w:rPr>
        <w:t>Make a scatterplot of your data for each section, sketching the graph that you make as part of your CER.</w:t>
      </w:r>
      <w:r w:rsidR="00A22C89">
        <w:rPr>
          <w:rFonts w:ascii="Calibri" w:hAnsi="Calibri"/>
        </w:rPr>
        <w:t xml:space="preserve"> Label your axes.</w:t>
      </w:r>
    </w:p>
    <w:p w14:paraId="6A41F3DA" w14:textId="77777777" w:rsidR="003B63EA" w:rsidRPr="003B63EA" w:rsidRDefault="003B63EA">
      <w:pPr>
        <w:rPr>
          <w:rFonts w:ascii="Calibri" w:eastAsia="Times New Roman" w:hAnsi="Calibri" w:cs="Times New Roman"/>
        </w:rPr>
      </w:pPr>
    </w:p>
    <w:p w14:paraId="417160A2" w14:textId="77777777" w:rsidR="003B63EA" w:rsidRDefault="003B63EA" w:rsidP="003B63E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B63EA">
        <w:rPr>
          <w:rFonts w:ascii="Calibri" w:hAnsi="Calibri"/>
        </w:rPr>
        <w:t>How does the electric force vary with distance?</w:t>
      </w:r>
    </w:p>
    <w:p w14:paraId="7F34D386" w14:textId="5AEE2D28" w:rsidR="003B63EA" w:rsidRDefault="003B63EA" w:rsidP="003B63EA">
      <w:pPr>
        <w:rPr>
          <w:rFonts w:ascii="Calibri" w:hAnsi="Calibri"/>
          <w:b/>
        </w:rPr>
      </w:pPr>
      <w:r>
        <w:rPr>
          <w:rFonts w:ascii="Calibri" w:hAnsi="Calibri"/>
          <w:b/>
        </w:rPr>
        <w:t>Claim</w:t>
      </w:r>
    </w:p>
    <w:p w14:paraId="4D8E7044" w14:textId="77777777" w:rsidR="005B41DF" w:rsidRDefault="005B41DF" w:rsidP="003B63EA">
      <w:pPr>
        <w:rPr>
          <w:rFonts w:ascii="Calibri" w:hAnsi="Calibri"/>
          <w:b/>
        </w:rPr>
      </w:pPr>
    </w:p>
    <w:p w14:paraId="05947308" w14:textId="77777777" w:rsidR="00B748AD" w:rsidRDefault="00B748AD" w:rsidP="003B63EA">
      <w:pPr>
        <w:rPr>
          <w:rFonts w:ascii="Calibri" w:hAnsi="Calibri"/>
          <w:b/>
        </w:rPr>
      </w:pPr>
    </w:p>
    <w:p w14:paraId="6C75BFC9" w14:textId="77777777" w:rsidR="005B41DF" w:rsidRDefault="005B41DF" w:rsidP="003B63EA">
      <w:pPr>
        <w:rPr>
          <w:rFonts w:ascii="Calibri" w:hAnsi="Calibri"/>
          <w:b/>
        </w:rPr>
      </w:pPr>
    </w:p>
    <w:p w14:paraId="7C4B6F1D" w14:textId="78ED7453" w:rsidR="005B41DF" w:rsidRDefault="003B63EA" w:rsidP="003B63EA">
      <w:pPr>
        <w:rPr>
          <w:rFonts w:ascii="Calibri" w:hAnsi="Calibri"/>
          <w:b/>
        </w:rPr>
      </w:pPr>
      <w:r>
        <w:rPr>
          <w:rFonts w:ascii="Calibri" w:hAnsi="Calibri"/>
          <w:b/>
        </w:rPr>
        <w:t>Evidence</w:t>
      </w:r>
    </w:p>
    <w:p w14:paraId="74F2975B" w14:textId="3A634C2E" w:rsidR="005B41DF" w:rsidRPr="00B03851" w:rsidRDefault="00A22C89" w:rsidP="003B63EA">
      <w:pPr>
        <w:rPr>
          <w:rFonts w:ascii="Calibri" w:hAnsi="Calibri"/>
        </w:rPr>
      </w:pPr>
      <w:r>
        <w:rPr>
          <w:rFonts w:ascii="Calibri" w:hAnsi="Calibri"/>
        </w:rPr>
        <w:t>Table: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Graph: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467"/>
      </w:tblGrid>
      <w:tr w:rsidR="00B748AD" w14:paraId="584C0F22" w14:textId="77777777" w:rsidTr="00A22C89">
        <w:trPr>
          <w:trHeight w:val="377"/>
        </w:trPr>
        <w:tc>
          <w:tcPr>
            <w:tcW w:w="1467" w:type="dxa"/>
          </w:tcPr>
          <w:p w14:paraId="3AF19CD0" w14:textId="770CC690" w:rsidR="00B748AD" w:rsidRPr="00B03851" w:rsidRDefault="00B748AD" w:rsidP="00B0385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Distance (d)</w:t>
            </w:r>
          </w:p>
        </w:tc>
        <w:tc>
          <w:tcPr>
            <w:tcW w:w="1467" w:type="dxa"/>
          </w:tcPr>
          <w:p w14:paraId="0E5E721A" w14:textId="2D17756D" w:rsidR="00B748AD" w:rsidRPr="00B03851" w:rsidRDefault="00B748AD" w:rsidP="00B0385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Electric Force (F</w:t>
            </w:r>
            <w:r>
              <w:rPr>
                <w:rFonts w:ascii="Calibri" w:hAnsi="Calibri"/>
                <w:b/>
                <w:vertAlign w:val="subscript"/>
              </w:rPr>
              <w:t>e</w:t>
            </w:r>
            <w:r>
              <w:rPr>
                <w:rFonts w:ascii="Calibri" w:hAnsi="Calibri"/>
                <w:b/>
              </w:rPr>
              <w:t>)</w:t>
            </w:r>
          </w:p>
        </w:tc>
      </w:tr>
      <w:tr w:rsidR="00B748AD" w14:paraId="43F73118" w14:textId="77777777" w:rsidTr="00A22C89">
        <w:trPr>
          <w:trHeight w:val="397"/>
        </w:trPr>
        <w:tc>
          <w:tcPr>
            <w:tcW w:w="1467" w:type="dxa"/>
          </w:tcPr>
          <w:p w14:paraId="2CE58FBD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01C37F4C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16559CD1" w14:textId="77777777" w:rsidTr="00A22C89">
        <w:trPr>
          <w:trHeight w:val="377"/>
        </w:trPr>
        <w:tc>
          <w:tcPr>
            <w:tcW w:w="1467" w:type="dxa"/>
          </w:tcPr>
          <w:p w14:paraId="7D233F2F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2F316DFF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4F8593F0" w14:textId="77777777" w:rsidTr="00A22C89">
        <w:trPr>
          <w:trHeight w:val="377"/>
        </w:trPr>
        <w:tc>
          <w:tcPr>
            <w:tcW w:w="1467" w:type="dxa"/>
          </w:tcPr>
          <w:p w14:paraId="6D6DB4D9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6C6DE8B7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639836CC" w14:textId="77777777" w:rsidTr="00A22C89">
        <w:trPr>
          <w:trHeight w:val="377"/>
        </w:trPr>
        <w:tc>
          <w:tcPr>
            <w:tcW w:w="1467" w:type="dxa"/>
          </w:tcPr>
          <w:p w14:paraId="528947E9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34776631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4997FA0C" w14:textId="77777777" w:rsidTr="00A22C89">
        <w:trPr>
          <w:trHeight w:val="397"/>
        </w:trPr>
        <w:tc>
          <w:tcPr>
            <w:tcW w:w="1467" w:type="dxa"/>
          </w:tcPr>
          <w:p w14:paraId="617B1782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58DDA1E0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47AF3E6C" w14:textId="77777777" w:rsidTr="00A22C89">
        <w:trPr>
          <w:trHeight w:val="359"/>
        </w:trPr>
        <w:tc>
          <w:tcPr>
            <w:tcW w:w="1467" w:type="dxa"/>
          </w:tcPr>
          <w:p w14:paraId="666078DF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7DD74CEE" w14:textId="77777777" w:rsidR="00B748AD" w:rsidRDefault="00B748AD" w:rsidP="00A22C89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14:paraId="19A56696" w14:textId="77777777" w:rsidR="005B41DF" w:rsidRDefault="005B41DF" w:rsidP="003B63EA">
      <w:pPr>
        <w:rPr>
          <w:rFonts w:ascii="Calibri" w:hAnsi="Calibri"/>
          <w:b/>
        </w:rPr>
      </w:pPr>
    </w:p>
    <w:p w14:paraId="7E474260" w14:textId="047E58B9" w:rsidR="003B63EA" w:rsidRDefault="003B63EA" w:rsidP="003B63EA">
      <w:pPr>
        <w:rPr>
          <w:rFonts w:ascii="Calibri" w:hAnsi="Calibri"/>
          <w:b/>
        </w:rPr>
      </w:pPr>
      <w:r>
        <w:rPr>
          <w:rFonts w:ascii="Calibri" w:hAnsi="Calibri"/>
          <w:b/>
        </w:rPr>
        <w:t>Reasoning</w:t>
      </w:r>
    </w:p>
    <w:p w14:paraId="21DD0219" w14:textId="77777777" w:rsidR="00895CED" w:rsidRDefault="00895CED" w:rsidP="003B63EA">
      <w:pPr>
        <w:rPr>
          <w:rFonts w:ascii="Calibri" w:hAnsi="Calibri"/>
          <w:b/>
        </w:rPr>
      </w:pPr>
    </w:p>
    <w:p w14:paraId="46975D75" w14:textId="77777777" w:rsidR="00B748AD" w:rsidRDefault="00B748AD" w:rsidP="003B63EA">
      <w:pPr>
        <w:rPr>
          <w:rFonts w:ascii="Calibri" w:hAnsi="Calibri"/>
          <w:b/>
        </w:rPr>
      </w:pPr>
    </w:p>
    <w:p w14:paraId="37E92D11" w14:textId="77777777" w:rsidR="00B748AD" w:rsidRDefault="00B748AD" w:rsidP="003B63EA">
      <w:pPr>
        <w:rPr>
          <w:rFonts w:ascii="Calibri" w:hAnsi="Calibri"/>
          <w:b/>
        </w:rPr>
      </w:pPr>
    </w:p>
    <w:p w14:paraId="0772BDAB" w14:textId="77777777" w:rsidR="00B748AD" w:rsidRDefault="00B748AD" w:rsidP="003B63EA">
      <w:pPr>
        <w:rPr>
          <w:rFonts w:ascii="Calibri" w:hAnsi="Calibri"/>
          <w:b/>
        </w:rPr>
      </w:pPr>
    </w:p>
    <w:p w14:paraId="3CFB08FC" w14:textId="77777777" w:rsidR="00B748AD" w:rsidRPr="003B63EA" w:rsidRDefault="00B748AD" w:rsidP="003B63EA">
      <w:pPr>
        <w:rPr>
          <w:rFonts w:ascii="Calibri" w:hAnsi="Calibri"/>
          <w:b/>
        </w:rPr>
      </w:pPr>
    </w:p>
    <w:p w14:paraId="04CF3A52" w14:textId="35950749" w:rsidR="003B63EA" w:rsidRDefault="003B63EA" w:rsidP="003B63E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B63EA">
        <w:rPr>
          <w:rFonts w:ascii="Calibri" w:hAnsi="Calibri"/>
        </w:rPr>
        <w:lastRenderedPageBreak/>
        <w:t>How does the electric force vary with the charge on 1 and 2?</w:t>
      </w:r>
    </w:p>
    <w:p w14:paraId="3D09F837" w14:textId="197A34DE" w:rsidR="00895CED" w:rsidRDefault="00895CED" w:rsidP="00895CED">
      <w:pPr>
        <w:rPr>
          <w:rFonts w:ascii="Calibri" w:hAnsi="Calibri"/>
          <w:b/>
        </w:rPr>
      </w:pPr>
      <w:r>
        <w:rPr>
          <w:rFonts w:ascii="Calibri" w:hAnsi="Calibri"/>
          <w:b/>
        </w:rPr>
        <w:t>Claim</w:t>
      </w:r>
    </w:p>
    <w:p w14:paraId="367B926C" w14:textId="77777777" w:rsidR="00B03851" w:rsidRDefault="00B03851" w:rsidP="00895CED">
      <w:pPr>
        <w:rPr>
          <w:rFonts w:ascii="Calibri" w:hAnsi="Calibri"/>
          <w:b/>
        </w:rPr>
      </w:pPr>
    </w:p>
    <w:p w14:paraId="3DAD121A" w14:textId="77777777" w:rsidR="00B03851" w:rsidRDefault="00B03851" w:rsidP="00895CED">
      <w:pPr>
        <w:rPr>
          <w:rFonts w:ascii="Calibri" w:hAnsi="Calibri"/>
          <w:b/>
        </w:rPr>
      </w:pPr>
    </w:p>
    <w:p w14:paraId="2B0DB853" w14:textId="77777777" w:rsidR="00B748AD" w:rsidRDefault="00B748AD" w:rsidP="00895CED">
      <w:pPr>
        <w:rPr>
          <w:rFonts w:ascii="Calibri" w:hAnsi="Calibri"/>
          <w:b/>
        </w:rPr>
      </w:pPr>
    </w:p>
    <w:p w14:paraId="47B22D21" w14:textId="5466F83A" w:rsidR="00895CED" w:rsidRDefault="00895CED" w:rsidP="00895CED">
      <w:pPr>
        <w:rPr>
          <w:rFonts w:ascii="Calibri" w:hAnsi="Calibri"/>
          <w:b/>
        </w:rPr>
      </w:pPr>
      <w:r>
        <w:rPr>
          <w:rFonts w:ascii="Calibri" w:hAnsi="Calibri"/>
          <w:b/>
        </w:rPr>
        <w:t>Evidence</w:t>
      </w:r>
    </w:p>
    <w:p w14:paraId="0A672D37" w14:textId="77777777" w:rsidR="00B03851" w:rsidRPr="00B03851" w:rsidRDefault="00B03851" w:rsidP="00B03851">
      <w:pPr>
        <w:rPr>
          <w:rFonts w:ascii="Calibri" w:hAnsi="Calibri"/>
        </w:rPr>
      </w:pPr>
      <w:r>
        <w:rPr>
          <w:rFonts w:ascii="Calibri" w:hAnsi="Calibri"/>
        </w:rPr>
        <w:t>Table: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Graph: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467"/>
        <w:gridCol w:w="1467"/>
      </w:tblGrid>
      <w:tr w:rsidR="00B03851" w14:paraId="1E0A932C" w14:textId="77777777" w:rsidTr="00AE7834">
        <w:trPr>
          <w:trHeight w:val="377"/>
        </w:trPr>
        <w:tc>
          <w:tcPr>
            <w:tcW w:w="1467" w:type="dxa"/>
          </w:tcPr>
          <w:p w14:paraId="333E6056" w14:textId="77777777" w:rsidR="00B03851" w:rsidRPr="00B03851" w:rsidRDefault="00B03851" w:rsidP="00AE78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Charge on 1 (q</w:t>
            </w:r>
            <w:r>
              <w:rPr>
                <w:rFonts w:ascii="Calibri" w:hAnsi="Calibri"/>
                <w:b/>
                <w:vertAlign w:val="subscript"/>
              </w:rPr>
              <w:t>1</w:t>
            </w:r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467" w:type="dxa"/>
          </w:tcPr>
          <w:p w14:paraId="7B029669" w14:textId="77777777" w:rsidR="00B03851" w:rsidRDefault="00B03851" w:rsidP="00AE78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Charge on 2 (q</w:t>
            </w:r>
            <w:r>
              <w:rPr>
                <w:rFonts w:ascii="Calibri" w:hAnsi="Calibri"/>
                <w:b/>
                <w:vertAlign w:val="subscript"/>
              </w:rPr>
              <w:t>2</w:t>
            </w:r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467" w:type="dxa"/>
          </w:tcPr>
          <w:p w14:paraId="2D512BD0" w14:textId="77777777" w:rsidR="00B03851" w:rsidRPr="00B03851" w:rsidRDefault="00B03851" w:rsidP="00AE78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Electric Force (F</w:t>
            </w:r>
            <w:r>
              <w:rPr>
                <w:rFonts w:ascii="Calibri" w:hAnsi="Calibri"/>
                <w:b/>
                <w:vertAlign w:val="subscript"/>
              </w:rPr>
              <w:t>e</w:t>
            </w:r>
            <w:r>
              <w:rPr>
                <w:rFonts w:ascii="Calibri" w:hAnsi="Calibri"/>
                <w:b/>
              </w:rPr>
              <w:t>)</w:t>
            </w:r>
          </w:p>
        </w:tc>
      </w:tr>
      <w:tr w:rsidR="00B03851" w14:paraId="630878EB" w14:textId="77777777" w:rsidTr="00AE7834">
        <w:trPr>
          <w:trHeight w:val="397"/>
        </w:trPr>
        <w:tc>
          <w:tcPr>
            <w:tcW w:w="1467" w:type="dxa"/>
          </w:tcPr>
          <w:p w14:paraId="16BCB2D6" w14:textId="77777777" w:rsidR="00B03851" w:rsidRDefault="00B03851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602589E4" w14:textId="77777777" w:rsidR="00B03851" w:rsidRDefault="00B03851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1B27DAFA" w14:textId="77777777" w:rsidR="00B03851" w:rsidRDefault="00B03851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03851" w14:paraId="0ACB9BB4" w14:textId="77777777" w:rsidTr="00AE7834">
        <w:trPr>
          <w:trHeight w:val="377"/>
        </w:trPr>
        <w:tc>
          <w:tcPr>
            <w:tcW w:w="1467" w:type="dxa"/>
          </w:tcPr>
          <w:p w14:paraId="5713AFE1" w14:textId="77777777" w:rsidR="00B03851" w:rsidRDefault="00B03851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294F22C8" w14:textId="77777777" w:rsidR="00B03851" w:rsidRDefault="00B03851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5BF6168A" w14:textId="77777777" w:rsidR="00B03851" w:rsidRDefault="00B03851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03851" w14:paraId="6937D6FD" w14:textId="77777777" w:rsidTr="00AE7834">
        <w:trPr>
          <w:trHeight w:val="377"/>
        </w:trPr>
        <w:tc>
          <w:tcPr>
            <w:tcW w:w="1467" w:type="dxa"/>
          </w:tcPr>
          <w:p w14:paraId="40210DA0" w14:textId="77777777" w:rsidR="00B03851" w:rsidRDefault="00B03851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4F1486AB" w14:textId="77777777" w:rsidR="00B03851" w:rsidRDefault="00B03851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617F3C44" w14:textId="77777777" w:rsidR="00B03851" w:rsidRDefault="00B03851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03851" w14:paraId="44E16F64" w14:textId="77777777" w:rsidTr="00AE7834">
        <w:trPr>
          <w:trHeight w:val="377"/>
        </w:trPr>
        <w:tc>
          <w:tcPr>
            <w:tcW w:w="1467" w:type="dxa"/>
          </w:tcPr>
          <w:p w14:paraId="1E3FA365" w14:textId="77777777" w:rsidR="00B03851" w:rsidRDefault="00B03851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0A6C1A5C" w14:textId="77777777" w:rsidR="00B03851" w:rsidRDefault="00B03851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703BE587" w14:textId="77777777" w:rsidR="00B03851" w:rsidRDefault="00B03851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03851" w14:paraId="37FAACE8" w14:textId="77777777" w:rsidTr="00AE7834">
        <w:trPr>
          <w:trHeight w:val="397"/>
        </w:trPr>
        <w:tc>
          <w:tcPr>
            <w:tcW w:w="1467" w:type="dxa"/>
          </w:tcPr>
          <w:p w14:paraId="177B3934" w14:textId="77777777" w:rsidR="00B03851" w:rsidRDefault="00B03851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6D4E4C9D" w14:textId="77777777" w:rsidR="00B03851" w:rsidRDefault="00B03851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6FDE233C" w14:textId="77777777" w:rsidR="00B03851" w:rsidRDefault="00B03851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03851" w14:paraId="0A46880D" w14:textId="77777777" w:rsidTr="00AE7834">
        <w:trPr>
          <w:trHeight w:val="359"/>
        </w:trPr>
        <w:tc>
          <w:tcPr>
            <w:tcW w:w="1467" w:type="dxa"/>
          </w:tcPr>
          <w:p w14:paraId="26C820B7" w14:textId="77777777" w:rsidR="00B03851" w:rsidRDefault="00B03851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669BDD8D" w14:textId="77777777" w:rsidR="00B03851" w:rsidRDefault="00B03851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048F5899" w14:textId="77777777" w:rsidR="00B03851" w:rsidRDefault="00B03851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14:paraId="339C3342" w14:textId="77777777" w:rsidR="00B03851" w:rsidRDefault="00B03851" w:rsidP="00895CED">
      <w:pPr>
        <w:rPr>
          <w:rFonts w:ascii="Calibri" w:hAnsi="Calibri"/>
          <w:b/>
        </w:rPr>
      </w:pPr>
    </w:p>
    <w:p w14:paraId="004AE605" w14:textId="0D4D9B92" w:rsidR="00895CED" w:rsidRDefault="00895CED" w:rsidP="00895CED">
      <w:pPr>
        <w:rPr>
          <w:rFonts w:ascii="Calibri" w:hAnsi="Calibri"/>
          <w:b/>
        </w:rPr>
      </w:pPr>
      <w:r>
        <w:rPr>
          <w:rFonts w:ascii="Calibri" w:hAnsi="Calibri"/>
          <w:b/>
        </w:rPr>
        <w:t>Reasoning</w:t>
      </w:r>
    </w:p>
    <w:p w14:paraId="36A63B9F" w14:textId="77777777" w:rsidR="00895CED" w:rsidRDefault="00895CED" w:rsidP="00895CED">
      <w:pPr>
        <w:rPr>
          <w:rFonts w:ascii="Calibri" w:hAnsi="Calibri"/>
          <w:b/>
        </w:rPr>
      </w:pPr>
    </w:p>
    <w:p w14:paraId="48650764" w14:textId="77777777" w:rsidR="00B748AD" w:rsidRDefault="00B748AD" w:rsidP="00895CED">
      <w:pPr>
        <w:rPr>
          <w:rFonts w:ascii="Calibri" w:hAnsi="Calibri"/>
          <w:b/>
        </w:rPr>
      </w:pPr>
    </w:p>
    <w:p w14:paraId="66D96CDB" w14:textId="77777777" w:rsidR="00B748AD" w:rsidRDefault="00B748AD" w:rsidP="00895CED">
      <w:pPr>
        <w:rPr>
          <w:rFonts w:ascii="Calibri" w:hAnsi="Calibri"/>
          <w:b/>
        </w:rPr>
      </w:pPr>
    </w:p>
    <w:p w14:paraId="3E31EC1E" w14:textId="77777777" w:rsidR="00B748AD" w:rsidRDefault="00B748AD" w:rsidP="00895CED">
      <w:pPr>
        <w:rPr>
          <w:rFonts w:ascii="Calibri" w:hAnsi="Calibri"/>
          <w:b/>
        </w:rPr>
      </w:pPr>
    </w:p>
    <w:p w14:paraId="49479912" w14:textId="77777777" w:rsidR="00B748AD" w:rsidRPr="00895CED" w:rsidRDefault="00B748AD" w:rsidP="00895CED">
      <w:pPr>
        <w:rPr>
          <w:rFonts w:ascii="Calibri" w:hAnsi="Calibri"/>
          <w:b/>
        </w:rPr>
      </w:pPr>
    </w:p>
    <w:p w14:paraId="236EA854" w14:textId="77777777" w:rsidR="007878DF" w:rsidRDefault="007878DF" w:rsidP="007878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B63EA">
        <w:rPr>
          <w:rFonts w:ascii="Calibri" w:hAnsi="Calibri"/>
        </w:rPr>
        <w:t xml:space="preserve">How does electric field strength vary with the charge of the source (point charge)? </w:t>
      </w:r>
    </w:p>
    <w:p w14:paraId="356CDD83" w14:textId="77777777" w:rsidR="00895CED" w:rsidRDefault="00895CED" w:rsidP="00895CED">
      <w:pPr>
        <w:rPr>
          <w:rFonts w:ascii="Calibri" w:hAnsi="Calibri"/>
          <w:b/>
        </w:rPr>
      </w:pPr>
      <w:r w:rsidRPr="00895CED">
        <w:rPr>
          <w:rFonts w:ascii="Calibri" w:hAnsi="Calibri"/>
          <w:b/>
        </w:rPr>
        <w:t>Claim</w:t>
      </w:r>
    </w:p>
    <w:p w14:paraId="77A7DB23" w14:textId="77777777" w:rsidR="00B03851" w:rsidRDefault="00B03851" w:rsidP="00895CED">
      <w:pPr>
        <w:rPr>
          <w:rFonts w:ascii="Calibri" w:hAnsi="Calibri"/>
          <w:b/>
        </w:rPr>
      </w:pPr>
    </w:p>
    <w:p w14:paraId="7D8ED88E" w14:textId="77777777" w:rsidR="00B03851" w:rsidRDefault="00B03851" w:rsidP="00895CED">
      <w:pPr>
        <w:rPr>
          <w:rFonts w:ascii="Calibri" w:hAnsi="Calibri"/>
          <w:b/>
        </w:rPr>
      </w:pPr>
    </w:p>
    <w:p w14:paraId="6C16AFC0" w14:textId="77777777" w:rsidR="00B03851" w:rsidRDefault="00B03851" w:rsidP="00895CED">
      <w:pPr>
        <w:rPr>
          <w:rFonts w:ascii="Calibri" w:hAnsi="Calibri"/>
          <w:b/>
        </w:rPr>
      </w:pPr>
    </w:p>
    <w:p w14:paraId="084BF440" w14:textId="2C7ACD0C" w:rsidR="00895CED" w:rsidRDefault="00895CED" w:rsidP="00895CED">
      <w:pPr>
        <w:rPr>
          <w:rFonts w:ascii="Calibri" w:hAnsi="Calibri"/>
          <w:b/>
        </w:rPr>
      </w:pPr>
      <w:r w:rsidRPr="00895CED">
        <w:rPr>
          <w:rFonts w:ascii="Calibri" w:hAnsi="Calibri"/>
          <w:b/>
        </w:rPr>
        <w:t>Evidence</w:t>
      </w:r>
    </w:p>
    <w:p w14:paraId="3B03E779" w14:textId="77777777" w:rsidR="00B03851" w:rsidRPr="00B03851" w:rsidRDefault="00B03851" w:rsidP="00B03851">
      <w:pPr>
        <w:rPr>
          <w:rFonts w:ascii="Calibri" w:hAnsi="Calibri"/>
        </w:rPr>
      </w:pPr>
      <w:r>
        <w:rPr>
          <w:rFonts w:ascii="Calibri" w:hAnsi="Calibri"/>
        </w:rPr>
        <w:t>Table: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Graph: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467"/>
      </w:tblGrid>
      <w:tr w:rsidR="00B748AD" w14:paraId="5E78C7A6" w14:textId="77777777" w:rsidTr="00AE7834">
        <w:trPr>
          <w:trHeight w:val="377"/>
        </w:trPr>
        <w:tc>
          <w:tcPr>
            <w:tcW w:w="1467" w:type="dxa"/>
          </w:tcPr>
          <w:p w14:paraId="1FD3D2DE" w14:textId="21B271AB" w:rsidR="00B748AD" w:rsidRPr="00B03851" w:rsidRDefault="00B748AD" w:rsidP="00AE78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Charge of source</w:t>
            </w:r>
            <w:r>
              <w:rPr>
                <w:rFonts w:ascii="Calibri" w:hAnsi="Calibri"/>
                <w:b/>
              </w:rPr>
              <w:t xml:space="preserve"> (q)</w:t>
            </w:r>
          </w:p>
        </w:tc>
        <w:tc>
          <w:tcPr>
            <w:tcW w:w="1467" w:type="dxa"/>
          </w:tcPr>
          <w:p w14:paraId="5DA35821" w14:textId="57CDDB43" w:rsidR="00B748AD" w:rsidRPr="00B03851" w:rsidRDefault="00B748AD" w:rsidP="00B748A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Electric Fi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</w:rPr>
              <w:t>ld</w:t>
            </w:r>
            <w:r>
              <w:rPr>
                <w:rFonts w:ascii="Calibri" w:hAnsi="Calibri"/>
                <w:b/>
              </w:rPr>
              <w:t xml:space="preserve"> (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</w:rPr>
              <w:t>)</w:t>
            </w:r>
          </w:p>
        </w:tc>
      </w:tr>
      <w:tr w:rsidR="00B748AD" w14:paraId="6E416298" w14:textId="77777777" w:rsidTr="00AE7834">
        <w:trPr>
          <w:trHeight w:val="397"/>
        </w:trPr>
        <w:tc>
          <w:tcPr>
            <w:tcW w:w="1467" w:type="dxa"/>
          </w:tcPr>
          <w:p w14:paraId="5A900717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0776A916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46B4FE55" w14:textId="77777777" w:rsidTr="00AE7834">
        <w:trPr>
          <w:trHeight w:val="377"/>
        </w:trPr>
        <w:tc>
          <w:tcPr>
            <w:tcW w:w="1467" w:type="dxa"/>
          </w:tcPr>
          <w:p w14:paraId="5D70447F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3068FCBF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01AA831B" w14:textId="77777777" w:rsidTr="00AE7834">
        <w:trPr>
          <w:trHeight w:val="377"/>
        </w:trPr>
        <w:tc>
          <w:tcPr>
            <w:tcW w:w="1467" w:type="dxa"/>
          </w:tcPr>
          <w:p w14:paraId="288DDFA4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7B2CD313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3ED1D4FD" w14:textId="77777777" w:rsidTr="00AE7834">
        <w:trPr>
          <w:trHeight w:val="377"/>
        </w:trPr>
        <w:tc>
          <w:tcPr>
            <w:tcW w:w="1467" w:type="dxa"/>
          </w:tcPr>
          <w:p w14:paraId="05745863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5F0ADD1F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456BD564" w14:textId="77777777" w:rsidTr="00AE7834">
        <w:trPr>
          <w:trHeight w:val="397"/>
        </w:trPr>
        <w:tc>
          <w:tcPr>
            <w:tcW w:w="1467" w:type="dxa"/>
          </w:tcPr>
          <w:p w14:paraId="12E4C8E0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514E56FC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0643F202" w14:textId="77777777" w:rsidTr="00AE7834">
        <w:trPr>
          <w:trHeight w:val="359"/>
        </w:trPr>
        <w:tc>
          <w:tcPr>
            <w:tcW w:w="1467" w:type="dxa"/>
          </w:tcPr>
          <w:p w14:paraId="54E640FB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636DCC50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14:paraId="4EDE237A" w14:textId="77777777" w:rsidR="00B03851" w:rsidRPr="00895CED" w:rsidRDefault="00B03851" w:rsidP="00895CED">
      <w:pPr>
        <w:rPr>
          <w:rFonts w:ascii="Calibri" w:hAnsi="Calibri"/>
          <w:b/>
        </w:rPr>
      </w:pPr>
    </w:p>
    <w:p w14:paraId="64E5EA9A" w14:textId="77777777" w:rsidR="00895CED" w:rsidRPr="00895CED" w:rsidRDefault="00895CED" w:rsidP="00895CED">
      <w:pPr>
        <w:rPr>
          <w:rFonts w:ascii="Calibri" w:hAnsi="Calibri"/>
          <w:b/>
        </w:rPr>
      </w:pPr>
      <w:r w:rsidRPr="00895CED">
        <w:rPr>
          <w:rFonts w:ascii="Calibri" w:hAnsi="Calibri"/>
          <w:b/>
        </w:rPr>
        <w:t>Reasoning</w:t>
      </w:r>
    </w:p>
    <w:p w14:paraId="528EA2A3" w14:textId="77777777" w:rsidR="00895CED" w:rsidRDefault="00895CED" w:rsidP="00895CED">
      <w:pPr>
        <w:rPr>
          <w:rFonts w:ascii="Calibri" w:hAnsi="Calibri"/>
        </w:rPr>
      </w:pPr>
    </w:p>
    <w:p w14:paraId="5AC82D5E" w14:textId="77777777" w:rsidR="00B748AD" w:rsidRDefault="00B748AD" w:rsidP="00895CED">
      <w:pPr>
        <w:rPr>
          <w:rFonts w:ascii="Calibri" w:hAnsi="Calibri"/>
        </w:rPr>
      </w:pPr>
    </w:p>
    <w:p w14:paraId="4C814338" w14:textId="77777777" w:rsidR="00B748AD" w:rsidRDefault="00B748AD" w:rsidP="00895CED">
      <w:pPr>
        <w:rPr>
          <w:rFonts w:ascii="Calibri" w:hAnsi="Calibri"/>
        </w:rPr>
      </w:pPr>
    </w:p>
    <w:p w14:paraId="15FC8D8B" w14:textId="77777777" w:rsidR="00B748AD" w:rsidRDefault="00B748AD" w:rsidP="00895CED">
      <w:pPr>
        <w:rPr>
          <w:rFonts w:ascii="Calibri" w:hAnsi="Calibri"/>
        </w:rPr>
      </w:pPr>
    </w:p>
    <w:p w14:paraId="14CECAF1" w14:textId="77777777" w:rsidR="00B748AD" w:rsidRPr="00895CED" w:rsidRDefault="00B748AD" w:rsidP="00895CED">
      <w:pPr>
        <w:rPr>
          <w:rFonts w:ascii="Calibri" w:hAnsi="Calibri"/>
        </w:rPr>
      </w:pPr>
    </w:p>
    <w:p w14:paraId="09290034" w14:textId="135ECA5D" w:rsidR="007878DF" w:rsidRPr="003B63EA" w:rsidRDefault="007878DF" w:rsidP="007878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B63EA">
        <w:rPr>
          <w:rFonts w:ascii="Calibri" w:hAnsi="Calibri"/>
        </w:rPr>
        <w:t xml:space="preserve">How does electric field strength vary </w:t>
      </w:r>
      <w:r w:rsidR="0028020E" w:rsidRPr="003B63EA">
        <w:rPr>
          <w:rFonts w:ascii="Calibri" w:hAnsi="Calibri"/>
        </w:rPr>
        <w:t>with distance</w:t>
      </w:r>
      <w:r w:rsidR="000D4353" w:rsidRPr="003B63EA">
        <w:rPr>
          <w:rFonts w:ascii="Calibri" w:hAnsi="Calibri"/>
        </w:rPr>
        <w:t>?</w:t>
      </w:r>
    </w:p>
    <w:p w14:paraId="7D02E485" w14:textId="77777777" w:rsidR="00895CED" w:rsidRDefault="00895CED" w:rsidP="00895CED">
      <w:pPr>
        <w:rPr>
          <w:rFonts w:ascii="Calibri" w:hAnsi="Calibri"/>
          <w:b/>
        </w:rPr>
      </w:pPr>
      <w:r>
        <w:rPr>
          <w:rFonts w:ascii="Calibri" w:hAnsi="Calibri"/>
          <w:b/>
        </w:rPr>
        <w:t>Claim</w:t>
      </w:r>
    </w:p>
    <w:p w14:paraId="601FD146" w14:textId="77777777" w:rsidR="00B03851" w:rsidRDefault="00B03851" w:rsidP="00895CED">
      <w:pPr>
        <w:rPr>
          <w:rFonts w:ascii="Calibri" w:hAnsi="Calibri"/>
          <w:b/>
        </w:rPr>
      </w:pPr>
    </w:p>
    <w:p w14:paraId="3FAC5128" w14:textId="77777777" w:rsidR="00B03851" w:rsidRDefault="00B03851" w:rsidP="00895CED">
      <w:pPr>
        <w:rPr>
          <w:rFonts w:ascii="Calibri" w:hAnsi="Calibri"/>
          <w:b/>
        </w:rPr>
      </w:pPr>
    </w:p>
    <w:p w14:paraId="50B2467E" w14:textId="77777777" w:rsidR="00B03851" w:rsidRDefault="00B03851" w:rsidP="00895CED">
      <w:pPr>
        <w:rPr>
          <w:rFonts w:ascii="Calibri" w:hAnsi="Calibri"/>
          <w:b/>
        </w:rPr>
      </w:pPr>
    </w:p>
    <w:p w14:paraId="7305CEF4" w14:textId="77777777" w:rsidR="00895CED" w:rsidRDefault="00895CED" w:rsidP="00895CED">
      <w:pPr>
        <w:rPr>
          <w:rFonts w:ascii="Calibri" w:hAnsi="Calibri"/>
          <w:b/>
        </w:rPr>
      </w:pPr>
      <w:r>
        <w:rPr>
          <w:rFonts w:ascii="Calibri" w:hAnsi="Calibri"/>
          <w:b/>
        </w:rPr>
        <w:t>Evidence</w:t>
      </w:r>
    </w:p>
    <w:p w14:paraId="5A259FD1" w14:textId="77777777" w:rsidR="00B03851" w:rsidRPr="00B03851" w:rsidRDefault="00B03851" w:rsidP="00B03851">
      <w:pPr>
        <w:rPr>
          <w:rFonts w:ascii="Calibri" w:hAnsi="Calibri"/>
        </w:rPr>
      </w:pPr>
      <w:r>
        <w:rPr>
          <w:rFonts w:ascii="Calibri" w:hAnsi="Calibri"/>
        </w:rPr>
        <w:t>Table: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Graph: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467"/>
      </w:tblGrid>
      <w:tr w:rsidR="00B748AD" w14:paraId="3D833C11" w14:textId="77777777" w:rsidTr="00AE7834">
        <w:trPr>
          <w:trHeight w:val="377"/>
        </w:trPr>
        <w:tc>
          <w:tcPr>
            <w:tcW w:w="1467" w:type="dxa"/>
          </w:tcPr>
          <w:p w14:paraId="707108EA" w14:textId="04E7E551" w:rsidR="00B748AD" w:rsidRPr="00B03851" w:rsidRDefault="00B748AD" w:rsidP="00AE78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Distance (d)</w:t>
            </w:r>
          </w:p>
        </w:tc>
        <w:tc>
          <w:tcPr>
            <w:tcW w:w="1467" w:type="dxa"/>
          </w:tcPr>
          <w:p w14:paraId="4D0114AE" w14:textId="575854CD" w:rsidR="00B748AD" w:rsidRPr="00B03851" w:rsidRDefault="00B748AD" w:rsidP="00AE78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Electric Field (E)</w:t>
            </w:r>
          </w:p>
        </w:tc>
      </w:tr>
      <w:tr w:rsidR="00B748AD" w14:paraId="4FA7408E" w14:textId="77777777" w:rsidTr="00AE7834">
        <w:trPr>
          <w:trHeight w:val="397"/>
        </w:trPr>
        <w:tc>
          <w:tcPr>
            <w:tcW w:w="1467" w:type="dxa"/>
          </w:tcPr>
          <w:p w14:paraId="6EA41E62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769866A8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73652A49" w14:textId="77777777" w:rsidTr="00AE7834">
        <w:trPr>
          <w:trHeight w:val="377"/>
        </w:trPr>
        <w:tc>
          <w:tcPr>
            <w:tcW w:w="1467" w:type="dxa"/>
          </w:tcPr>
          <w:p w14:paraId="5E64556F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73E355F2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4237248B" w14:textId="77777777" w:rsidTr="00AE7834">
        <w:trPr>
          <w:trHeight w:val="377"/>
        </w:trPr>
        <w:tc>
          <w:tcPr>
            <w:tcW w:w="1467" w:type="dxa"/>
          </w:tcPr>
          <w:p w14:paraId="0B1418A6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7F74E30B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70D16CB3" w14:textId="77777777" w:rsidTr="00AE7834">
        <w:trPr>
          <w:trHeight w:val="377"/>
        </w:trPr>
        <w:tc>
          <w:tcPr>
            <w:tcW w:w="1467" w:type="dxa"/>
          </w:tcPr>
          <w:p w14:paraId="5881B299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5696C35B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7A35FCDB" w14:textId="77777777" w:rsidTr="00AE7834">
        <w:trPr>
          <w:trHeight w:val="397"/>
        </w:trPr>
        <w:tc>
          <w:tcPr>
            <w:tcW w:w="1467" w:type="dxa"/>
          </w:tcPr>
          <w:p w14:paraId="2D43FC6D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047E3EA5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748AD" w14:paraId="095A168D" w14:textId="77777777" w:rsidTr="00AE7834">
        <w:trPr>
          <w:trHeight w:val="359"/>
        </w:trPr>
        <w:tc>
          <w:tcPr>
            <w:tcW w:w="1467" w:type="dxa"/>
          </w:tcPr>
          <w:p w14:paraId="04325140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467" w:type="dxa"/>
          </w:tcPr>
          <w:p w14:paraId="24270E3E" w14:textId="77777777" w:rsidR="00B748AD" w:rsidRDefault="00B748AD" w:rsidP="00AE783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14:paraId="3D6155CE" w14:textId="77777777" w:rsidR="00B03851" w:rsidRDefault="00B03851" w:rsidP="00895CED">
      <w:pPr>
        <w:rPr>
          <w:rFonts w:ascii="Calibri" w:hAnsi="Calibri"/>
          <w:b/>
        </w:rPr>
      </w:pPr>
    </w:p>
    <w:p w14:paraId="40E16498" w14:textId="77777777" w:rsidR="00895CED" w:rsidRDefault="00895CED" w:rsidP="00895CED">
      <w:pPr>
        <w:rPr>
          <w:rFonts w:ascii="Calibri" w:hAnsi="Calibri"/>
          <w:b/>
        </w:rPr>
      </w:pPr>
      <w:r>
        <w:rPr>
          <w:rFonts w:ascii="Calibri" w:hAnsi="Calibri"/>
          <w:b/>
        </w:rPr>
        <w:t>Reasoning</w:t>
      </w:r>
    </w:p>
    <w:p w14:paraId="71FDE8D5" w14:textId="77777777" w:rsidR="00B748AD" w:rsidRDefault="00B748AD" w:rsidP="00895CED">
      <w:pPr>
        <w:rPr>
          <w:rFonts w:ascii="Calibri" w:hAnsi="Calibri"/>
          <w:b/>
        </w:rPr>
      </w:pPr>
    </w:p>
    <w:p w14:paraId="34DA336F" w14:textId="77777777" w:rsidR="00B748AD" w:rsidRDefault="00B748AD" w:rsidP="00895CED">
      <w:pPr>
        <w:rPr>
          <w:rFonts w:ascii="Calibri" w:hAnsi="Calibri"/>
          <w:b/>
        </w:rPr>
      </w:pPr>
    </w:p>
    <w:p w14:paraId="31F3ED23" w14:textId="77777777" w:rsidR="00B748AD" w:rsidRDefault="00B748AD" w:rsidP="00895CED">
      <w:pPr>
        <w:rPr>
          <w:rFonts w:ascii="Calibri" w:hAnsi="Calibri"/>
          <w:b/>
        </w:rPr>
      </w:pPr>
    </w:p>
    <w:p w14:paraId="75DD19F3" w14:textId="77777777" w:rsidR="00B748AD" w:rsidRDefault="00B748AD" w:rsidP="00895CED">
      <w:pPr>
        <w:rPr>
          <w:rFonts w:ascii="Calibri" w:hAnsi="Calibri"/>
          <w:b/>
        </w:rPr>
      </w:pPr>
    </w:p>
    <w:p w14:paraId="068206B0" w14:textId="77777777" w:rsidR="00421423" w:rsidRDefault="00421423" w:rsidP="00D106F8">
      <w:pPr>
        <w:rPr>
          <w:rFonts w:ascii="Calibri" w:hAnsi="Calibri"/>
          <w:b/>
        </w:rPr>
      </w:pPr>
    </w:p>
    <w:p w14:paraId="387C8C2F" w14:textId="77777777" w:rsidR="00B748AD" w:rsidRDefault="00B748AD" w:rsidP="00D106F8">
      <w:pPr>
        <w:rPr>
          <w:rFonts w:ascii="Calibri" w:hAnsi="Calibri"/>
          <w:b/>
        </w:rPr>
      </w:pPr>
    </w:p>
    <w:p w14:paraId="1D1ABC92" w14:textId="77777777" w:rsidR="00B748AD" w:rsidRDefault="00B748AD" w:rsidP="00D106F8">
      <w:pPr>
        <w:rPr>
          <w:rFonts w:ascii="Calibri" w:hAnsi="Calibri"/>
          <w:b/>
        </w:rPr>
      </w:pPr>
    </w:p>
    <w:p w14:paraId="25C0EA2F" w14:textId="77777777" w:rsidR="00B748AD" w:rsidRDefault="00B748AD" w:rsidP="00D106F8">
      <w:pPr>
        <w:rPr>
          <w:rFonts w:ascii="Calibri" w:hAnsi="Calibri"/>
          <w:b/>
        </w:rPr>
      </w:pPr>
    </w:p>
    <w:p w14:paraId="74E4C8F0" w14:textId="77777777" w:rsidR="00B748AD" w:rsidRDefault="00B748AD" w:rsidP="00D106F8">
      <w:pPr>
        <w:rPr>
          <w:rFonts w:ascii="Calibri" w:hAnsi="Calibri"/>
          <w:b/>
        </w:rPr>
      </w:pPr>
    </w:p>
    <w:p w14:paraId="07FDA46A" w14:textId="77777777" w:rsidR="00B748AD" w:rsidRDefault="00B748AD" w:rsidP="00D106F8">
      <w:pPr>
        <w:rPr>
          <w:rFonts w:ascii="Calibri" w:hAnsi="Calibri"/>
          <w:b/>
        </w:rPr>
      </w:pPr>
    </w:p>
    <w:p w14:paraId="2899287D" w14:textId="77777777" w:rsidR="00B748AD" w:rsidRDefault="00B748AD" w:rsidP="00D106F8">
      <w:pPr>
        <w:rPr>
          <w:rFonts w:ascii="Calibri" w:hAnsi="Calibri"/>
          <w:b/>
        </w:rPr>
      </w:pPr>
    </w:p>
    <w:p w14:paraId="16B2FCCF" w14:textId="77777777" w:rsidR="00B748AD" w:rsidRDefault="00B748AD" w:rsidP="00D106F8">
      <w:pPr>
        <w:rPr>
          <w:rFonts w:ascii="Calibri" w:hAnsi="Calibri"/>
          <w:b/>
        </w:rPr>
      </w:pPr>
    </w:p>
    <w:p w14:paraId="6B9949EB" w14:textId="77777777" w:rsidR="00B748AD" w:rsidRDefault="00B748AD" w:rsidP="00D106F8">
      <w:pPr>
        <w:rPr>
          <w:rFonts w:ascii="Calibri" w:hAnsi="Calibri"/>
          <w:b/>
        </w:rPr>
      </w:pPr>
    </w:p>
    <w:p w14:paraId="72B5A977" w14:textId="77777777" w:rsidR="00B748AD" w:rsidRDefault="00B748AD" w:rsidP="00D106F8">
      <w:pPr>
        <w:rPr>
          <w:rFonts w:ascii="Calibri" w:hAnsi="Calibri"/>
          <w:b/>
        </w:rPr>
      </w:pPr>
    </w:p>
    <w:p w14:paraId="4B47A93F" w14:textId="77777777" w:rsidR="00B748AD" w:rsidRDefault="00B748AD" w:rsidP="00D106F8">
      <w:pPr>
        <w:rPr>
          <w:rFonts w:ascii="Calibri" w:hAnsi="Calibri"/>
        </w:rPr>
      </w:pPr>
    </w:p>
    <w:p w14:paraId="42E1E8C0" w14:textId="77777777" w:rsidR="00895CED" w:rsidRPr="003B63EA" w:rsidRDefault="00895CED" w:rsidP="00D106F8">
      <w:pPr>
        <w:rPr>
          <w:rFonts w:ascii="Calibri" w:hAnsi="Calibri"/>
        </w:rPr>
      </w:pPr>
    </w:p>
    <w:p w14:paraId="5398CFBA" w14:textId="3ABE4D64" w:rsidR="00262F8F" w:rsidRDefault="00262F8F">
      <w:pPr>
        <w:rPr>
          <w:rFonts w:ascii="Calibri" w:hAnsi="Calibri"/>
          <w:b/>
        </w:rPr>
      </w:pPr>
      <w:r w:rsidRPr="003B63EA">
        <w:rPr>
          <w:rFonts w:ascii="Calibri" w:hAnsi="Calibri"/>
          <w:b/>
        </w:rPr>
        <w:t xml:space="preserve">Part C: </w:t>
      </w:r>
      <w:hyperlink r:id="rId7" w:history="1">
        <w:r w:rsidRPr="003B63EA">
          <w:rPr>
            <w:rStyle w:val="Hyperlink"/>
            <w:rFonts w:ascii="Calibri" w:hAnsi="Calibri"/>
            <w:b/>
          </w:rPr>
          <w:t>Electric Field Hockey</w:t>
        </w:r>
      </w:hyperlink>
    </w:p>
    <w:p w14:paraId="224A01A1" w14:textId="03B7000F" w:rsidR="00895CED" w:rsidRDefault="00895CED">
      <w:pPr>
        <w:rPr>
          <w:rFonts w:ascii="Calibri" w:hAnsi="Calibri"/>
        </w:rPr>
      </w:pPr>
      <w:r>
        <w:rPr>
          <w:rFonts w:ascii="Calibri" w:hAnsi="Calibri"/>
        </w:rPr>
        <w:t xml:space="preserve">Choose level 1. Draw the electric field </w:t>
      </w:r>
      <w:r w:rsidR="00300921">
        <w:rPr>
          <w:rFonts w:ascii="Calibri" w:hAnsi="Calibri"/>
        </w:rPr>
        <w:t xml:space="preserve">lines for a) one goal-scoring positive point charge, b) one goal-scoring negative point charge, and c) a combination of a positive point charge and a negative point charge to score a goal. </w:t>
      </w:r>
    </w:p>
    <w:p w14:paraId="504F0D1D" w14:textId="77777777" w:rsidR="00300921" w:rsidRDefault="00300921">
      <w:pPr>
        <w:rPr>
          <w:rFonts w:ascii="Calibri" w:hAnsi="Calibri"/>
        </w:rPr>
      </w:pPr>
    </w:p>
    <w:p w14:paraId="46A7DF39" w14:textId="4324D48C" w:rsidR="00300921" w:rsidRPr="00300921" w:rsidRDefault="00300921" w:rsidP="0030092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   b)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c)    </w:t>
      </w:r>
    </w:p>
    <w:p w14:paraId="0C2D402E" w14:textId="77777777" w:rsidR="00895CED" w:rsidRDefault="00895CED">
      <w:pPr>
        <w:rPr>
          <w:rFonts w:ascii="Calibri" w:hAnsi="Calibri"/>
        </w:rPr>
      </w:pPr>
    </w:p>
    <w:p w14:paraId="1E89EFDB" w14:textId="77777777" w:rsidR="00300921" w:rsidRDefault="00300921">
      <w:pPr>
        <w:rPr>
          <w:rFonts w:ascii="Calibri" w:hAnsi="Calibri"/>
        </w:rPr>
      </w:pPr>
    </w:p>
    <w:p w14:paraId="2CC36513" w14:textId="77777777" w:rsidR="00300921" w:rsidRDefault="00300921">
      <w:pPr>
        <w:rPr>
          <w:rFonts w:ascii="Calibri" w:hAnsi="Calibri"/>
        </w:rPr>
      </w:pPr>
    </w:p>
    <w:p w14:paraId="5F094C70" w14:textId="77777777" w:rsidR="00300921" w:rsidRDefault="00300921">
      <w:pPr>
        <w:rPr>
          <w:rFonts w:ascii="Calibri" w:hAnsi="Calibri"/>
        </w:rPr>
      </w:pPr>
    </w:p>
    <w:p w14:paraId="02C649EB" w14:textId="77777777" w:rsidR="00300921" w:rsidRDefault="00300921">
      <w:pPr>
        <w:rPr>
          <w:rFonts w:ascii="Calibri" w:hAnsi="Calibri"/>
        </w:rPr>
      </w:pPr>
    </w:p>
    <w:p w14:paraId="0C0E7F10" w14:textId="77777777" w:rsidR="00300921" w:rsidRDefault="00300921">
      <w:pPr>
        <w:rPr>
          <w:rFonts w:ascii="Calibri" w:hAnsi="Calibri"/>
        </w:rPr>
      </w:pPr>
    </w:p>
    <w:p w14:paraId="232D2F41" w14:textId="77777777" w:rsidR="00300921" w:rsidRDefault="00300921">
      <w:pPr>
        <w:rPr>
          <w:rFonts w:ascii="Calibri" w:hAnsi="Calibri"/>
        </w:rPr>
      </w:pPr>
    </w:p>
    <w:p w14:paraId="177AA20E" w14:textId="77777777" w:rsidR="00300921" w:rsidRDefault="00300921">
      <w:pPr>
        <w:rPr>
          <w:rFonts w:ascii="Calibri" w:hAnsi="Calibri"/>
        </w:rPr>
      </w:pPr>
    </w:p>
    <w:p w14:paraId="56A7A852" w14:textId="77777777" w:rsidR="00300921" w:rsidRDefault="00300921">
      <w:pPr>
        <w:rPr>
          <w:rFonts w:ascii="Calibri" w:hAnsi="Calibri"/>
        </w:rPr>
      </w:pPr>
    </w:p>
    <w:p w14:paraId="3823FF2F" w14:textId="4D47DA76" w:rsidR="005B41DF" w:rsidRDefault="00300921">
      <w:pPr>
        <w:rPr>
          <w:rFonts w:ascii="Calibri" w:hAnsi="Calibri"/>
        </w:rPr>
      </w:pPr>
      <w:r>
        <w:rPr>
          <w:rFonts w:ascii="Calibri" w:hAnsi="Calibri"/>
        </w:rPr>
        <w:t xml:space="preserve">Try some other levels. Draw any </w:t>
      </w:r>
      <w:r w:rsidR="005B41DF">
        <w:rPr>
          <w:rFonts w:ascii="Calibri" w:hAnsi="Calibri"/>
        </w:rPr>
        <w:t>successful positions of charges.</w:t>
      </w:r>
      <w:r w:rsidR="00B748AD">
        <w:rPr>
          <w:rFonts w:ascii="Calibri" w:hAnsi="Calibri"/>
        </w:rPr>
        <w:t xml:space="preserve"> +1 extra point on this assignment for each successful goal on higher levels.</w:t>
      </w:r>
    </w:p>
    <w:p w14:paraId="78F140F1" w14:textId="5801866A" w:rsidR="00300921" w:rsidRDefault="005B41DF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734BEA4" w14:textId="77777777" w:rsidR="00B748AD" w:rsidRDefault="00B748AD">
      <w:pPr>
        <w:rPr>
          <w:rFonts w:ascii="Calibri" w:hAnsi="Calibri"/>
        </w:rPr>
      </w:pPr>
    </w:p>
    <w:p w14:paraId="5D824A81" w14:textId="77777777" w:rsidR="00B748AD" w:rsidRDefault="00B748AD">
      <w:pPr>
        <w:rPr>
          <w:rFonts w:ascii="Calibri" w:hAnsi="Calibri"/>
        </w:rPr>
      </w:pPr>
    </w:p>
    <w:p w14:paraId="6A712827" w14:textId="77777777" w:rsidR="00B748AD" w:rsidRDefault="00B748AD">
      <w:pPr>
        <w:rPr>
          <w:rFonts w:ascii="Calibri" w:hAnsi="Calibri"/>
        </w:rPr>
      </w:pPr>
    </w:p>
    <w:p w14:paraId="305305FB" w14:textId="77777777" w:rsidR="00B748AD" w:rsidRDefault="00B748AD">
      <w:pPr>
        <w:rPr>
          <w:rFonts w:ascii="Calibri" w:hAnsi="Calibri"/>
        </w:rPr>
      </w:pPr>
    </w:p>
    <w:p w14:paraId="6F82B025" w14:textId="77777777" w:rsidR="00B748AD" w:rsidRDefault="00B748AD">
      <w:pPr>
        <w:rPr>
          <w:rFonts w:ascii="Calibri" w:hAnsi="Calibri"/>
        </w:rPr>
      </w:pPr>
    </w:p>
    <w:p w14:paraId="03AC695D" w14:textId="63298AD3" w:rsidR="00B748AD" w:rsidRDefault="00B748AD">
      <w:pPr>
        <w:rPr>
          <w:rFonts w:ascii="Calibri" w:hAnsi="Calibri"/>
        </w:rPr>
      </w:pPr>
      <w:r>
        <w:rPr>
          <w:rFonts w:ascii="Calibri" w:hAnsi="Calibri"/>
        </w:rPr>
        <w:t>What did you learn from this activity?</w:t>
      </w:r>
    </w:p>
    <w:p w14:paraId="7703ADA5" w14:textId="77777777" w:rsidR="00B748AD" w:rsidRDefault="00B748AD">
      <w:pPr>
        <w:rPr>
          <w:rFonts w:ascii="Calibri" w:hAnsi="Calibri"/>
        </w:rPr>
      </w:pPr>
    </w:p>
    <w:p w14:paraId="4BBFB278" w14:textId="77777777" w:rsidR="00B748AD" w:rsidRDefault="00B748AD">
      <w:pPr>
        <w:rPr>
          <w:rFonts w:ascii="Calibri" w:hAnsi="Calibri"/>
        </w:rPr>
      </w:pPr>
    </w:p>
    <w:p w14:paraId="142E7C10" w14:textId="77777777" w:rsidR="00B748AD" w:rsidRDefault="00B748AD">
      <w:pPr>
        <w:rPr>
          <w:rFonts w:ascii="Calibri" w:hAnsi="Calibri"/>
        </w:rPr>
      </w:pPr>
    </w:p>
    <w:p w14:paraId="5C4C55D4" w14:textId="77777777" w:rsidR="00B748AD" w:rsidRPr="00895CED" w:rsidRDefault="00B748AD">
      <w:pPr>
        <w:rPr>
          <w:rFonts w:ascii="Calibri" w:hAnsi="Calibri"/>
        </w:rPr>
      </w:pPr>
    </w:p>
    <w:p w14:paraId="4A092869" w14:textId="1D1FF192" w:rsidR="00C628CF" w:rsidRDefault="00C628CF">
      <w:pPr>
        <w:rPr>
          <w:rFonts w:ascii="Calibri" w:hAnsi="Calibri"/>
          <w:b/>
        </w:rPr>
      </w:pPr>
      <w:r w:rsidRPr="003B63EA">
        <w:rPr>
          <w:rFonts w:ascii="Calibri" w:hAnsi="Calibri"/>
          <w:b/>
        </w:rPr>
        <w:t xml:space="preserve">Part D: </w:t>
      </w:r>
      <w:hyperlink r:id="rId8" w:history="1">
        <w:r w:rsidRPr="003B63EA">
          <w:rPr>
            <w:rStyle w:val="Hyperlink"/>
            <w:rFonts w:ascii="Calibri" w:hAnsi="Calibri"/>
            <w:b/>
          </w:rPr>
          <w:t>Name that Charge</w:t>
        </w:r>
      </w:hyperlink>
      <w:r w:rsidRPr="003B63EA">
        <w:rPr>
          <w:rFonts w:ascii="Calibri" w:hAnsi="Calibri"/>
          <w:b/>
        </w:rPr>
        <w:t xml:space="preserve"> </w:t>
      </w:r>
    </w:p>
    <w:p w14:paraId="43D77142" w14:textId="6650784D" w:rsidR="00895CED" w:rsidRDefault="00895CED">
      <w:pPr>
        <w:rPr>
          <w:rFonts w:ascii="Calibri" w:hAnsi="Calibri"/>
        </w:rPr>
      </w:pPr>
      <w:r>
        <w:rPr>
          <w:rFonts w:ascii="Calibri" w:hAnsi="Calibri"/>
        </w:rPr>
        <w:t xml:space="preserve">Draw a charge diagram labeling the movement of charge for at least one of the questions. I recommend drawing </w:t>
      </w:r>
      <w:r w:rsidR="005B41DF">
        <w:rPr>
          <w:rFonts w:ascii="Calibri" w:hAnsi="Calibri"/>
        </w:rPr>
        <w:t>the charges on a question you get wrong at first!</w:t>
      </w:r>
    </w:p>
    <w:p w14:paraId="565A3CD1" w14:textId="77777777" w:rsidR="00B748AD" w:rsidRDefault="00B748AD">
      <w:pPr>
        <w:rPr>
          <w:rFonts w:ascii="Calibri" w:hAnsi="Calibri"/>
        </w:rPr>
      </w:pPr>
    </w:p>
    <w:p w14:paraId="51112C68" w14:textId="77777777" w:rsidR="00B748AD" w:rsidRDefault="00B748AD">
      <w:pPr>
        <w:rPr>
          <w:rFonts w:ascii="Calibri" w:hAnsi="Calibri"/>
        </w:rPr>
      </w:pPr>
    </w:p>
    <w:p w14:paraId="1AE1645B" w14:textId="77777777" w:rsidR="00B748AD" w:rsidRDefault="00B748AD">
      <w:pPr>
        <w:rPr>
          <w:rFonts w:ascii="Calibri" w:hAnsi="Calibri"/>
        </w:rPr>
      </w:pPr>
    </w:p>
    <w:p w14:paraId="53D3B0FA" w14:textId="77777777" w:rsidR="00B748AD" w:rsidRDefault="00B748AD">
      <w:pPr>
        <w:rPr>
          <w:rFonts w:ascii="Calibri" w:hAnsi="Calibri"/>
        </w:rPr>
      </w:pPr>
    </w:p>
    <w:p w14:paraId="7B395051" w14:textId="77777777" w:rsidR="00B748AD" w:rsidRDefault="00B748AD">
      <w:pPr>
        <w:rPr>
          <w:rFonts w:ascii="Calibri" w:hAnsi="Calibri"/>
        </w:rPr>
      </w:pPr>
    </w:p>
    <w:p w14:paraId="60CB2A09" w14:textId="77777777" w:rsidR="00B748AD" w:rsidRDefault="00B748AD">
      <w:pPr>
        <w:rPr>
          <w:rFonts w:ascii="Calibri" w:hAnsi="Calibri"/>
        </w:rPr>
      </w:pPr>
    </w:p>
    <w:p w14:paraId="6D1889C9" w14:textId="77777777" w:rsidR="00B748AD" w:rsidRDefault="00B748AD">
      <w:pPr>
        <w:rPr>
          <w:rFonts w:ascii="Calibri" w:hAnsi="Calibri"/>
        </w:rPr>
      </w:pPr>
    </w:p>
    <w:p w14:paraId="616AE126" w14:textId="77777777" w:rsidR="00B748AD" w:rsidRDefault="00B748AD">
      <w:pPr>
        <w:rPr>
          <w:rFonts w:ascii="Calibri" w:hAnsi="Calibri"/>
        </w:rPr>
      </w:pPr>
    </w:p>
    <w:p w14:paraId="5EDBF0F2" w14:textId="77777777" w:rsidR="00B748AD" w:rsidRDefault="00B748AD">
      <w:pPr>
        <w:rPr>
          <w:rFonts w:ascii="Calibri" w:hAnsi="Calibri"/>
        </w:rPr>
      </w:pPr>
    </w:p>
    <w:p w14:paraId="36B757A5" w14:textId="4475AFFA" w:rsidR="00B748AD" w:rsidRDefault="00B748AD">
      <w:pPr>
        <w:rPr>
          <w:rFonts w:ascii="Calibri" w:hAnsi="Calibri"/>
        </w:rPr>
      </w:pPr>
      <w:r>
        <w:rPr>
          <w:rFonts w:ascii="Calibri" w:hAnsi="Calibri"/>
        </w:rPr>
        <w:t>What did you learn from this activity?</w:t>
      </w:r>
    </w:p>
    <w:p w14:paraId="32AA25B7" w14:textId="77777777" w:rsidR="00B748AD" w:rsidRDefault="00B748AD">
      <w:pPr>
        <w:rPr>
          <w:rFonts w:ascii="Calibri" w:hAnsi="Calibri"/>
        </w:rPr>
      </w:pPr>
    </w:p>
    <w:p w14:paraId="71ECE322" w14:textId="77777777" w:rsidR="00B748AD" w:rsidRDefault="00B748AD">
      <w:pPr>
        <w:rPr>
          <w:rFonts w:ascii="Calibri" w:hAnsi="Calibri"/>
        </w:rPr>
      </w:pPr>
    </w:p>
    <w:p w14:paraId="27D27CF9" w14:textId="77777777" w:rsidR="00B748AD" w:rsidRPr="00895CED" w:rsidRDefault="00B748AD">
      <w:pPr>
        <w:rPr>
          <w:rFonts w:ascii="Calibri" w:hAnsi="Calibri"/>
        </w:rPr>
      </w:pPr>
    </w:p>
    <w:sectPr w:rsidR="00B748AD" w:rsidRPr="00895CED" w:rsidSect="00B421B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7C230" w14:textId="77777777" w:rsidR="00F705B4" w:rsidRDefault="00F705B4" w:rsidP="00DA4412">
      <w:r>
        <w:separator/>
      </w:r>
    </w:p>
  </w:endnote>
  <w:endnote w:type="continuationSeparator" w:id="0">
    <w:p w14:paraId="02AC24AD" w14:textId="77777777" w:rsidR="00F705B4" w:rsidRDefault="00F705B4" w:rsidP="00D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4BCFC" w14:textId="77777777" w:rsidR="00F705B4" w:rsidRDefault="00F705B4" w:rsidP="00DA4412">
      <w:r>
        <w:separator/>
      </w:r>
    </w:p>
  </w:footnote>
  <w:footnote w:type="continuationSeparator" w:id="0">
    <w:p w14:paraId="5573CE3E" w14:textId="77777777" w:rsidR="00F705B4" w:rsidRDefault="00F705B4" w:rsidP="00DA44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E8F07" w14:textId="239AE5B8" w:rsidR="00DA4412" w:rsidRDefault="00DA4412">
    <w:pPr>
      <w:pStyle w:val="Header"/>
    </w:pPr>
    <w:r>
      <w:t>Name _______________</w:t>
    </w:r>
    <w:r w:rsidR="00B748AD">
      <w:t>_____________________</w:t>
    </w:r>
    <w:r>
      <w:t>Period _________ Date ______</w:t>
    </w:r>
    <w:r w:rsidR="00B748AD">
      <w:t>Score         /10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2D70"/>
    <w:multiLevelType w:val="hybridMultilevel"/>
    <w:tmpl w:val="4B649D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A5266"/>
    <w:multiLevelType w:val="hybridMultilevel"/>
    <w:tmpl w:val="08782992"/>
    <w:lvl w:ilvl="0" w:tplc="0A42C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CA"/>
    <w:rsid w:val="0002177C"/>
    <w:rsid w:val="000315F2"/>
    <w:rsid w:val="00066C68"/>
    <w:rsid w:val="00083298"/>
    <w:rsid w:val="000D4353"/>
    <w:rsid w:val="000F0648"/>
    <w:rsid w:val="001464F5"/>
    <w:rsid w:val="001B0B90"/>
    <w:rsid w:val="001B79B2"/>
    <w:rsid w:val="001C4ACC"/>
    <w:rsid w:val="001E1FFC"/>
    <w:rsid w:val="001F7F20"/>
    <w:rsid w:val="0021181C"/>
    <w:rsid w:val="00220960"/>
    <w:rsid w:val="00224212"/>
    <w:rsid w:val="00224DF0"/>
    <w:rsid w:val="00262F8F"/>
    <w:rsid w:val="0028020E"/>
    <w:rsid w:val="002E6D8B"/>
    <w:rsid w:val="002F32DA"/>
    <w:rsid w:val="00300921"/>
    <w:rsid w:val="00386BAD"/>
    <w:rsid w:val="00390DDF"/>
    <w:rsid w:val="00397766"/>
    <w:rsid w:val="003B63EA"/>
    <w:rsid w:val="003D4422"/>
    <w:rsid w:val="003F197A"/>
    <w:rsid w:val="004035D2"/>
    <w:rsid w:val="00421423"/>
    <w:rsid w:val="0042392A"/>
    <w:rsid w:val="00437885"/>
    <w:rsid w:val="00442B4E"/>
    <w:rsid w:val="00463247"/>
    <w:rsid w:val="004A094D"/>
    <w:rsid w:val="004B2319"/>
    <w:rsid w:val="004B72C7"/>
    <w:rsid w:val="004C2B41"/>
    <w:rsid w:val="004E0A73"/>
    <w:rsid w:val="005853CA"/>
    <w:rsid w:val="00587064"/>
    <w:rsid w:val="005A646E"/>
    <w:rsid w:val="005A78C0"/>
    <w:rsid w:val="005B0185"/>
    <w:rsid w:val="005B41DF"/>
    <w:rsid w:val="005F46A3"/>
    <w:rsid w:val="005F4A0F"/>
    <w:rsid w:val="00604216"/>
    <w:rsid w:val="006168A7"/>
    <w:rsid w:val="006210F1"/>
    <w:rsid w:val="006700AC"/>
    <w:rsid w:val="006878FA"/>
    <w:rsid w:val="0069260F"/>
    <w:rsid w:val="007103E7"/>
    <w:rsid w:val="007519F7"/>
    <w:rsid w:val="00755E1C"/>
    <w:rsid w:val="007878DF"/>
    <w:rsid w:val="007B4D04"/>
    <w:rsid w:val="007F146E"/>
    <w:rsid w:val="0081795D"/>
    <w:rsid w:val="008215AC"/>
    <w:rsid w:val="00851F77"/>
    <w:rsid w:val="00895CED"/>
    <w:rsid w:val="00921395"/>
    <w:rsid w:val="00923596"/>
    <w:rsid w:val="00934AF1"/>
    <w:rsid w:val="009367D0"/>
    <w:rsid w:val="0097331F"/>
    <w:rsid w:val="009D5280"/>
    <w:rsid w:val="00A0277D"/>
    <w:rsid w:val="00A21A2C"/>
    <w:rsid w:val="00A22C89"/>
    <w:rsid w:val="00A65A1B"/>
    <w:rsid w:val="00A6795D"/>
    <w:rsid w:val="00A8295D"/>
    <w:rsid w:val="00A93B10"/>
    <w:rsid w:val="00B03851"/>
    <w:rsid w:val="00B33064"/>
    <w:rsid w:val="00B421BC"/>
    <w:rsid w:val="00B557F0"/>
    <w:rsid w:val="00B748AD"/>
    <w:rsid w:val="00B9319C"/>
    <w:rsid w:val="00B95DDB"/>
    <w:rsid w:val="00C17124"/>
    <w:rsid w:val="00C20FE9"/>
    <w:rsid w:val="00C416C2"/>
    <w:rsid w:val="00C543F5"/>
    <w:rsid w:val="00C628CF"/>
    <w:rsid w:val="00C655A1"/>
    <w:rsid w:val="00C8408B"/>
    <w:rsid w:val="00CA59FD"/>
    <w:rsid w:val="00CB2F3A"/>
    <w:rsid w:val="00D05F43"/>
    <w:rsid w:val="00D106F8"/>
    <w:rsid w:val="00D278BB"/>
    <w:rsid w:val="00D914DE"/>
    <w:rsid w:val="00DA0BAD"/>
    <w:rsid w:val="00DA4412"/>
    <w:rsid w:val="00DB066F"/>
    <w:rsid w:val="00DB7930"/>
    <w:rsid w:val="00E303C6"/>
    <w:rsid w:val="00E30AED"/>
    <w:rsid w:val="00E35FA9"/>
    <w:rsid w:val="00EF0871"/>
    <w:rsid w:val="00F236F2"/>
    <w:rsid w:val="00F30B24"/>
    <w:rsid w:val="00F705B4"/>
    <w:rsid w:val="00F74CFF"/>
    <w:rsid w:val="00F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5B5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8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12"/>
  </w:style>
  <w:style w:type="paragraph" w:styleId="Footer">
    <w:name w:val="footer"/>
    <w:basedOn w:val="Normal"/>
    <w:link w:val="FooterChar"/>
    <w:uiPriority w:val="99"/>
    <w:unhideWhenUsed/>
    <w:rsid w:val="00DA4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12"/>
  </w:style>
  <w:style w:type="table" w:styleId="TableGrid">
    <w:name w:val="Table Grid"/>
    <w:basedOn w:val="TableNormal"/>
    <w:uiPriority w:val="39"/>
    <w:rsid w:val="005B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hysicsclassroom.com/Physics-Interactives/Static-Electricity/Put-the-Charge-in-the-Goal/Put-the-Charge-in-the-Goal-Interactive" TargetMode="External"/><Relationship Id="rId8" Type="http://schemas.openxmlformats.org/officeDocument/2006/relationships/hyperlink" Target="http://www.physicsclassroom.com/Physics-Interactives/Static-Electricity/Name-That-Charge/Name-That-Charge-Interactiv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371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Thach-Vu Ho</dc:creator>
  <cp:keywords/>
  <dc:description/>
  <cp:lastModifiedBy>Thach-Vu Ho</cp:lastModifiedBy>
  <cp:revision>2</cp:revision>
  <dcterms:created xsi:type="dcterms:W3CDTF">2018-04-03T03:17:00Z</dcterms:created>
  <dcterms:modified xsi:type="dcterms:W3CDTF">2018-04-04T03:39:00Z</dcterms:modified>
</cp:coreProperties>
</file>